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64" w:rsidRPr="00EC1B2E" w:rsidRDefault="00CF7864" w:rsidP="00EC1B2E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EC1B2E">
        <w:rPr>
          <w:rFonts w:ascii="Times New Roman" w:hAnsi="Times New Roman" w:cs="Times New Roman"/>
          <w:b/>
          <w:bCs/>
        </w:rPr>
        <w:t>Клиентская служба в</w:t>
      </w:r>
      <w:r w:rsidR="00EC1B2E" w:rsidRPr="00EC1B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B2E">
        <w:rPr>
          <w:rFonts w:ascii="Times New Roman" w:hAnsi="Times New Roman" w:cs="Times New Roman"/>
          <w:b/>
          <w:bCs/>
        </w:rPr>
        <w:t>М</w:t>
      </w:r>
      <w:r w:rsidR="00EC1B2E" w:rsidRPr="00EC1B2E">
        <w:rPr>
          <w:rFonts w:ascii="Times New Roman" w:hAnsi="Times New Roman" w:cs="Times New Roman"/>
          <w:b/>
          <w:bCs/>
        </w:rPr>
        <w:t>услюмовском</w:t>
      </w:r>
      <w:proofErr w:type="spellEnd"/>
      <w:r w:rsidRPr="00EC1B2E">
        <w:rPr>
          <w:rFonts w:ascii="Times New Roman" w:hAnsi="Times New Roman" w:cs="Times New Roman"/>
          <w:b/>
          <w:bCs/>
        </w:rPr>
        <w:t xml:space="preserve"> районе предлагает проверить, где находятся Ваши пенсионные накопления</w:t>
      </w:r>
    </w:p>
    <w:p w:rsidR="00EC1B2E" w:rsidRDefault="00EC1B2E" w:rsidP="00CF7864">
      <w:pPr>
        <w:pStyle w:val="a4"/>
        <w:rPr>
          <w:bCs/>
        </w:rPr>
      </w:pPr>
    </w:p>
    <w:p w:rsidR="00EC1B2E" w:rsidRDefault="003163DC" w:rsidP="00CF7864">
      <w:pPr>
        <w:pStyle w:val="a4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048000" cy="4048125"/>
            <wp:effectExtent l="19050" t="0" r="0" b="0"/>
            <wp:wrapSquare wrapText="bothSides"/>
            <wp:docPr id="2" name="Рисунок 1" descr="пенс накопл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 накопле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864" w:rsidRPr="00EC1B2E" w:rsidRDefault="00CF7864" w:rsidP="003163DC">
      <w:pPr>
        <w:pStyle w:val="a4"/>
        <w:ind w:firstLine="708"/>
        <w:rPr>
          <w:sz w:val="28"/>
          <w:szCs w:val="28"/>
        </w:rPr>
      </w:pPr>
      <w:r w:rsidRPr="00EC1B2E">
        <w:rPr>
          <w:bCs/>
          <w:sz w:val="28"/>
          <w:szCs w:val="28"/>
        </w:rPr>
        <w:t>Клиентская служба</w:t>
      </w:r>
      <w:r w:rsidR="00EC1B2E" w:rsidRPr="00EC1B2E">
        <w:rPr>
          <w:bCs/>
          <w:sz w:val="28"/>
          <w:szCs w:val="28"/>
        </w:rPr>
        <w:t xml:space="preserve"> (на правах отдела)</w:t>
      </w:r>
      <w:r w:rsidRPr="00EC1B2E">
        <w:rPr>
          <w:bCs/>
          <w:sz w:val="28"/>
          <w:szCs w:val="28"/>
        </w:rPr>
        <w:t xml:space="preserve"> в</w:t>
      </w:r>
      <w:r w:rsidR="00EC1B2E" w:rsidRPr="00EC1B2E">
        <w:rPr>
          <w:bCs/>
          <w:sz w:val="28"/>
          <w:szCs w:val="28"/>
        </w:rPr>
        <w:t xml:space="preserve"> </w:t>
      </w:r>
      <w:proofErr w:type="spellStart"/>
      <w:r w:rsidRPr="00EC1B2E">
        <w:rPr>
          <w:bCs/>
          <w:sz w:val="28"/>
          <w:szCs w:val="28"/>
        </w:rPr>
        <w:t>М</w:t>
      </w:r>
      <w:r w:rsidR="00EC1B2E" w:rsidRPr="00EC1B2E">
        <w:rPr>
          <w:bCs/>
          <w:sz w:val="28"/>
          <w:szCs w:val="28"/>
        </w:rPr>
        <w:t>услюмовском</w:t>
      </w:r>
      <w:proofErr w:type="spellEnd"/>
      <w:r w:rsidRPr="00EC1B2E">
        <w:rPr>
          <w:bCs/>
          <w:sz w:val="28"/>
          <w:szCs w:val="28"/>
        </w:rPr>
        <w:t xml:space="preserve"> районе</w:t>
      </w:r>
      <w:r w:rsidRPr="00EC1B2E">
        <w:rPr>
          <w:sz w:val="28"/>
          <w:szCs w:val="28"/>
        </w:rPr>
        <w:t xml:space="preserve"> напоминает о необходимости регулярно проверять, где находятся ваши пенсионные накопления.</w:t>
      </w:r>
    </w:p>
    <w:p w:rsidR="00CF7864" w:rsidRPr="00EC1B2E" w:rsidRDefault="00CF7864" w:rsidP="003163DC">
      <w:pPr>
        <w:pStyle w:val="a4"/>
        <w:ind w:firstLine="708"/>
        <w:rPr>
          <w:sz w:val="28"/>
          <w:szCs w:val="28"/>
        </w:rPr>
      </w:pPr>
      <w:r w:rsidRPr="00EC1B2E">
        <w:rPr>
          <w:sz w:val="28"/>
          <w:szCs w:val="28"/>
        </w:rPr>
        <w:t xml:space="preserve">Выяснить, где находятся ваши пенсионные </w:t>
      </w:r>
      <w:proofErr w:type="gramStart"/>
      <w:r w:rsidRPr="00EC1B2E">
        <w:rPr>
          <w:sz w:val="28"/>
          <w:szCs w:val="28"/>
        </w:rPr>
        <w:t>накопления</w:t>
      </w:r>
      <w:proofErr w:type="gramEnd"/>
      <w:r w:rsidRPr="00EC1B2E">
        <w:rPr>
          <w:sz w:val="28"/>
          <w:szCs w:val="28"/>
        </w:rPr>
        <w:t xml:space="preserve"> и с </w:t>
      </w:r>
      <w:proofErr w:type="gramStart"/>
      <w:r w:rsidRPr="00EC1B2E">
        <w:rPr>
          <w:sz w:val="28"/>
          <w:szCs w:val="28"/>
        </w:rPr>
        <w:t>какого</w:t>
      </w:r>
      <w:proofErr w:type="gramEnd"/>
      <w:r w:rsidRPr="00EC1B2E">
        <w:rPr>
          <w:sz w:val="28"/>
          <w:szCs w:val="28"/>
        </w:rPr>
        <w:t xml:space="preserve"> года формируются средства пенсионных накоплений у текущего страховщика (ПФР или НПФ), можно обратившись лично в клиентские службы ПФР или МФЦ</w:t>
      </w:r>
      <w:bookmarkStart w:id="0" w:name="_GoBack"/>
      <w:bookmarkEnd w:id="0"/>
      <w:r w:rsidRPr="00EC1B2E">
        <w:rPr>
          <w:sz w:val="28"/>
          <w:szCs w:val="28"/>
        </w:rPr>
        <w:t>. Эту же информацию можно получить, запросив выписку о состоянии индивидуального лицевого счета на Портале госуслуг, в Личном кабинете на сайте ПФР и в мобильном приложении для смартфонов и планшетов «ПФР электронные сервисы».</w:t>
      </w:r>
    </w:p>
    <w:p w:rsidR="00CF7864" w:rsidRPr="00EC1B2E" w:rsidRDefault="00CF7864" w:rsidP="003163DC">
      <w:pPr>
        <w:pStyle w:val="a4"/>
        <w:ind w:firstLine="708"/>
        <w:rPr>
          <w:sz w:val="28"/>
          <w:szCs w:val="28"/>
        </w:rPr>
      </w:pPr>
      <w:r w:rsidRPr="00EC1B2E">
        <w:rPr>
          <w:sz w:val="28"/>
          <w:szCs w:val="28"/>
        </w:rPr>
        <w:t>Напоминаем, что при смене пенсионного страховщика (из ПФР в НПФ, из НПФ в ПФР, из одного НПФ в другой НПФ) чаще одного раза в пять лет, гражданин может потерять инвестиционный доход, полученный предыдущим страховщиком.</w:t>
      </w:r>
    </w:p>
    <w:p w:rsidR="00CF7864" w:rsidRPr="00EC1B2E" w:rsidRDefault="00CF7864" w:rsidP="003163DC">
      <w:pPr>
        <w:pStyle w:val="a4"/>
        <w:ind w:firstLine="708"/>
        <w:rPr>
          <w:sz w:val="28"/>
          <w:szCs w:val="28"/>
        </w:rPr>
      </w:pPr>
      <w:r w:rsidRPr="00EC1B2E">
        <w:rPr>
          <w:sz w:val="28"/>
          <w:szCs w:val="28"/>
        </w:rPr>
        <w:t>2020 год является благоприятным периодом для досрочной смены страховщика для граждан, формирующих пенсионные накопления у текущего страховщика с 2016 года. Во всех остальных случаях досрочный перевод грозит потерей инвестиционного дохода, как минимум за один год, максимум - за четыре.</w:t>
      </w:r>
    </w:p>
    <w:p w:rsidR="00485F93" w:rsidRDefault="00485F93"/>
    <w:sectPr w:rsidR="00485F93" w:rsidSect="00B8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F7864"/>
    <w:rsid w:val="001D2103"/>
    <w:rsid w:val="00243B73"/>
    <w:rsid w:val="003163DC"/>
    <w:rsid w:val="00485F93"/>
    <w:rsid w:val="00A81A79"/>
    <w:rsid w:val="00B84F85"/>
    <w:rsid w:val="00CF7864"/>
    <w:rsid w:val="00EC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85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F7864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CF7864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F7864"/>
    <w:rPr>
      <w:sz w:val="24"/>
      <w:szCs w:val="24"/>
    </w:rPr>
  </w:style>
  <w:style w:type="paragraph" w:customStyle="1" w:styleId="a4">
    <w:name w:val="Текст новости"/>
    <w:link w:val="a3"/>
    <w:qFormat/>
    <w:rsid w:val="00CF7864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3163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16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F7864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CF7864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F7864"/>
    <w:rPr>
      <w:sz w:val="24"/>
      <w:szCs w:val="24"/>
    </w:rPr>
  </w:style>
  <w:style w:type="paragraph" w:customStyle="1" w:styleId="a4">
    <w:name w:val="Текст новости"/>
    <w:link w:val="a3"/>
    <w:qFormat/>
    <w:rsid w:val="00CF7864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Айдусик</cp:lastModifiedBy>
  <cp:revision>3</cp:revision>
  <dcterms:created xsi:type="dcterms:W3CDTF">2020-07-08T08:16:00Z</dcterms:created>
  <dcterms:modified xsi:type="dcterms:W3CDTF">2020-07-23T18:51:00Z</dcterms:modified>
</cp:coreProperties>
</file>